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1E4D" w14:textId="141904B4" w:rsidR="005E71E9" w:rsidRDefault="005E71E9" w:rsidP="005E71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jc w:val="center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Enterprise-grade Colocation</w:t>
      </w:r>
    </w:p>
    <w:p w14:paraId="792CA3B0" w14:textId="021927CB" w:rsidR="005E71E9" w:rsidRPr="005E71E9" w:rsidRDefault="005E71E9" w:rsidP="005E71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jc w:val="center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...with </w:t>
      </w:r>
      <w:r w:rsidR="00B0633A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</w:t>
      </w: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ervice level</w:t>
      </w:r>
      <w:r w:rsidR="00B0633A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</w:t>
      </w: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that exceed </w:t>
      </w:r>
      <w:proofErr w:type="gramStart"/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expectations</w:t>
      </w:r>
      <w:proofErr w:type="gramEnd"/>
    </w:p>
    <w:p w14:paraId="40909FAF" w14:textId="7EF3AC4A" w:rsidR="005E71E9" w:rsidRPr="005E71E9" w:rsidRDefault="005E71E9" w:rsidP="005E71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Colocation remains a critical service today, driven by environmental regulations and the increasing online presence of organi</w:t>
      </w:r>
      <w:r w:rsidR="002D0D06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</w:t>
      </w: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ations. When selecting </w:t>
      </w: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[COMPANY NAME]</w:t>
      </w: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for Colocation, businesses choose a service that surpasses industry standards in terms of security, power, and service level requirements.</w:t>
      </w:r>
    </w:p>
    <w:p w14:paraId="074AC316" w14:textId="7816CDD1" w:rsidR="005E71E9" w:rsidRPr="005E71E9" w:rsidRDefault="005E71E9" w:rsidP="005E71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[COMPANY NAME]</w:t>
      </w: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's Colocation service is hosted in state-of-the-art Tier 3 data </w:t>
      </w:r>
      <w:r w:rsidR="002D0D06"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centres</w:t>
      </w: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. Our service agreement encompasses connectivity, power availability, latency, packet loss, and controlled temperatures and humidity levels. We also </w:t>
      </w:r>
      <w:r w:rsidR="00AF353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guarantee a consistent</w:t>
      </w: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service level throughout the duration</w:t>
      </w:r>
      <w:r w:rsidR="00AF3533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of the service</w:t>
      </w: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.</w:t>
      </w:r>
    </w:p>
    <w:p w14:paraId="3802704F" w14:textId="4ADB4D75" w:rsidR="005E71E9" w:rsidRPr="005E71E9" w:rsidRDefault="000B00EB" w:rsidP="005E71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These facilities include</w:t>
      </w:r>
      <w:r w:rsidR="005E71E9"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multiple layers of physical security</w:t>
      </w: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, </w:t>
      </w:r>
      <w:r w:rsidR="005E71E9"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with multiple layers of authentication, including visual identification and biometrics.</w:t>
      </w:r>
    </w:p>
    <w:p w14:paraId="509B675B" w14:textId="77777777" w:rsidR="005E71E9" w:rsidRPr="005E71E9" w:rsidRDefault="005E71E9" w:rsidP="005E71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Key Features:</w:t>
      </w:r>
    </w:p>
    <w:p w14:paraId="74D8F408" w14:textId="7A47AD38" w:rsidR="005E71E9" w:rsidRPr="005E71E9" w:rsidRDefault="00796435" w:rsidP="005E71E9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Eco-</w:t>
      </w:r>
      <w:r w:rsidR="005E71E9"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friendly facilities </w:t>
      </w:r>
      <w:r w:rsidR="00343BEE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that meet</w:t>
      </w:r>
      <w:r w:rsidR="005E71E9"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BREEAM standards.</w:t>
      </w:r>
    </w:p>
    <w:p w14:paraId="4216DF47" w14:textId="1147AEDC" w:rsidR="005E71E9" w:rsidRPr="005E71E9" w:rsidRDefault="005E71E9" w:rsidP="005E71E9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100% network uptime and sub 1 millisecond latency, enabling</w:t>
      </w:r>
      <w:r w:rsidR="000335E5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the most</w:t>
      </w: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robust SLAs.</w:t>
      </w:r>
    </w:p>
    <w:p w14:paraId="028070C0" w14:textId="2EFA9FC7" w:rsidR="005E71E9" w:rsidRPr="005E71E9" w:rsidRDefault="00182A44" w:rsidP="005E71E9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Connection</w:t>
      </w:r>
      <w:r w:rsidR="005E71E9"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to a secondary data cent</w:t>
      </w:r>
      <w:r w:rsidR="00997165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re</w:t>
      </w: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available</w:t>
      </w:r>
      <w:r w:rsidR="00617426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,</w:t>
      </w: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for enhanced resilience.</w:t>
      </w:r>
    </w:p>
    <w:p w14:paraId="2981FAC8" w14:textId="77777777" w:rsidR="005E71E9" w:rsidRPr="005E71E9" w:rsidRDefault="005E71E9" w:rsidP="005E71E9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Seamless integration with our Cloud and managed services.</w:t>
      </w:r>
    </w:p>
    <w:p w14:paraId="7A7E9F19" w14:textId="6B1C615A" w:rsidR="005E71E9" w:rsidRPr="005E71E9" w:rsidRDefault="005E71E9" w:rsidP="005E71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Connectivity:</w:t>
      </w:r>
    </w:p>
    <w:p w14:paraId="66AA771E" w14:textId="77777777" w:rsidR="005E71E9" w:rsidRPr="005E71E9" w:rsidRDefault="005E71E9" w:rsidP="005E71E9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Two fully diverse 10 Gbps connections.</w:t>
      </w:r>
    </w:p>
    <w:p w14:paraId="34A8AF9D" w14:textId="77777777" w:rsidR="005E71E9" w:rsidRPr="005E71E9" w:rsidRDefault="005E71E9" w:rsidP="005E71E9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Standard provision of 1 Gbps connectivity for all customers.</w:t>
      </w:r>
    </w:p>
    <w:p w14:paraId="4665DB39" w14:textId="77777777" w:rsidR="005E71E9" w:rsidRPr="005E71E9" w:rsidRDefault="005E71E9" w:rsidP="005E71E9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100% uptime and sub 1 millisecond latency to major UK internet hubs.</w:t>
      </w:r>
    </w:p>
    <w:p w14:paraId="4C97F498" w14:textId="77777777" w:rsidR="005E71E9" w:rsidRPr="005E71E9" w:rsidRDefault="005E71E9" w:rsidP="005E71E9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Quarter racks with 10U of space available, supporting up to 4 amps of power.</w:t>
      </w:r>
    </w:p>
    <w:p w14:paraId="7C8F51B8" w14:textId="77777777" w:rsidR="005E71E9" w:rsidRPr="005E71E9" w:rsidRDefault="005E71E9" w:rsidP="005E71E9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Full racks with 47U available, supporting up to 32 Amps diverse (A+B) fed power.</w:t>
      </w:r>
    </w:p>
    <w:p w14:paraId="213EEC44" w14:textId="77777777" w:rsidR="005E71E9" w:rsidRPr="005E71E9" w:rsidRDefault="005E71E9" w:rsidP="005E71E9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Private areas with multiple racks.</w:t>
      </w:r>
    </w:p>
    <w:p w14:paraId="05FAC041" w14:textId="77777777" w:rsidR="005E71E9" w:rsidRPr="005E71E9" w:rsidRDefault="005E71E9" w:rsidP="005E71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Security:</w:t>
      </w:r>
    </w:p>
    <w:p w14:paraId="7FAE1F07" w14:textId="77777777" w:rsidR="005E71E9" w:rsidRPr="005E71E9" w:rsidRDefault="005E71E9" w:rsidP="005E71E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Certified to ISO 27001 standards.</w:t>
      </w:r>
    </w:p>
    <w:p w14:paraId="55E95032" w14:textId="77777777" w:rsidR="005E71E9" w:rsidRPr="005E71E9" w:rsidRDefault="005E71E9" w:rsidP="005E71E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Three-meter-high perimeter fence.</w:t>
      </w:r>
    </w:p>
    <w:p w14:paraId="72B6635B" w14:textId="77777777" w:rsidR="005E71E9" w:rsidRPr="005E71E9" w:rsidRDefault="005E71E9" w:rsidP="005E71E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Manned 24/7 by NSI-gold accredited security guards.</w:t>
      </w:r>
    </w:p>
    <w:p w14:paraId="5A0E880D" w14:textId="4E97B8B4" w:rsidR="005E71E9" w:rsidRPr="005E71E9" w:rsidRDefault="005E71E9" w:rsidP="005E71E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Internal and external CCTV.</w:t>
      </w:r>
    </w:p>
    <w:p w14:paraId="7A864D6F" w14:textId="77777777" w:rsidR="005E71E9" w:rsidRPr="005E71E9" w:rsidRDefault="005E71E9" w:rsidP="005E71E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Robust authentication and access control policies.</w:t>
      </w:r>
    </w:p>
    <w:p w14:paraId="0D559F0D" w14:textId="77777777" w:rsidR="005E71E9" w:rsidRPr="005E71E9" w:rsidRDefault="005E71E9" w:rsidP="005E71E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Security bollards at building perimeter.</w:t>
      </w:r>
    </w:p>
    <w:p w14:paraId="28C375CA" w14:textId="77777777" w:rsidR="005E71E9" w:rsidRPr="005E71E9" w:rsidRDefault="005E71E9" w:rsidP="005E71E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Visitor management policy in place.</w:t>
      </w:r>
    </w:p>
    <w:p w14:paraId="6D8A8578" w14:textId="77777777" w:rsidR="005E71E9" w:rsidRPr="005E71E9" w:rsidRDefault="005E71E9" w:rsidP="005E71E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lastRenderedPageBreak/>
        <w:t>Mantrap with biometric readers.</w:t>
      </w:r>
    </w:p>
    <w:p w14:paraId="762F4A8C" w14:textId="77777777" w:rsidR="005E71E9" w:rsidRPr="005E71E9" w:rsidRDefault="005E71E9" w:rsidP="005E71E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Secure server room with personnel identification fobs.</w:t>
      </w:r>
    </w:p>
    <w:p w14:paraId="0F4BC3BD" w14:textId="5C34EBCF" w:rsidR="005E71E9" w:rsidRPr="005E71E9" w:rsidRDefault="005E71E9" w:rsidP="005E71E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Separate staging area for monitoring and support</w:t>
      </w:r>
      <w:r w:rsidR="00DC56F1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,</w:t>
      </w:r>
      <w:r w:rsidR="00DC56F1" w:rsidRPr="00DC56F1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</w:t>
      </w:r>
      <w:r w:rsidR="00DC56F1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separate from the</w:t>
      </w:r>
      <w:r w:rsidR="00DC56F1"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server room</w:t>
      </w: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.</w:t>
      </w:r>
    </w:p>
    <w:p w14:paraId="68A0EC45" w14:textId="50D21FD3" w:rsidR="005E71E9" w:rsidRPr="005E71E9" w:rsidRDefault="005E71E9" w:rsidP="005E71E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Proximity cards for authori</w:t>
      </w:r>
      <w:r w:rsidR="00DC56F1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</w:t>
      </w: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ed access levels.</w:t>
      </w:r>
    </w:p>
    <w:p w14:paraId="0094FF44" w14:textId="77777777" w:rsidR="005E71E9" w:rsidRPr="005E71E9" w:rsidRDefault="005E71E9" w:rsidP="005E71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Energy Efficiency:</w:t>
      </w:r>
    </w:p>
    <w:p w14:paraId="6F119244" w14:textId="3FF0DBE4" w:rsidR="005E71E9" w:rsidRPr="005E71E9" w:rsidRDefault="005E71E9" w:rsidP="005E71E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PUE of less than 1.5.</w:t>
      </w:r>
    </w:p>
    <w:p w14:paraId="10252E3F" w14:textId="056A8C6B" w:rsidR="005E71E9" w:rsidRPr="005E71E9" w:rsidRDefault="005E71E9" w:rsidP="005E71E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2,905m</w:t>
      </w:r>
      <w:r w:rsidRPr="005E71E9">
        <w:rPr>
          <w:rFonts w:ascii="Segoe UI" w:eastAsia="Times New Roman" w:hAnsi="Segoe UI" w:cs="Segoe UI"/>
          <w:color w:val="374151"/>
          <w:sz w:val="24"/>
          <w:szCs w:val="24"/>
          <w:vertAlign w:val="superscript"/>
          <w:lang w:eastAsia="en-GB"/>
        </w:rPr>
        <w:t>2</w:t>
      </w: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of Tier 3 'Enhanced' net technical raised floor space.</w:t>
      </w:r>
    </w:p>
    <w:p w14:paraId="7D6BE958" w14:textId="77777777" w:rsidR="005E71E9" w:rsidRPr="005E71E9" w:rsidRDefault="005E71E9" w:rsidP="005E71E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Highly efficient (99%) static UPS unit.</w:t>
      </w:r>
    </w:p>
    <w:p w14:paraId="2FE3D998" w14:textId="0D69012D" w:rsidR="005E71E9" w:rsidRPr="005E71E9" w:rsidRDefault="001226F5" w:rsidP="005E71E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H</w:t>
      </w:r>
      <w:r w:rsidR="005E71E9"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ot and cold aisle containment</w:t>
      </w: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available</w:t>
      </w:r>
      <w:r w:rsidR="005E71E9"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.</w:t>
      </w:r>
    </w:p>
    <w:p w14:paraId="531F632D" w14:textId="20CE491E" w:rsidR="005E71E9" w:rsidRPr="005E71E9" w:rsidRDefault="001226F5" w:rsidP="005E71E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Fully p</w:t>
      </w:r>
      <w:r w:rsidR="005E71E9"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owered by renewable sources.</w:t>
      </w:r>
    </w:p>
    <w:p w14:paraId="762C8FB5" w14:textId="77777777" w:rsidR="005E71E9" w:rsidRPr="005E71E9" w:rsidRDefault="005E71E9" w:rsidP="005E71E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Effective metering and monitoring systems.</w:t>
      </w:r>
    </w:p>
    <w:p w14:paraId="26921535" w14:textId="77777777" w:rsidR="005E71E9" w:rsidRPr="005E71E9" w:rsidRDefault="005E71E9" w:rsidP="005E71E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Recycling of all equipment packaging.</w:t>
      </w:r>
    </w:p>
    <w:p w14:paraId="4D444EDF" w14:textId="382DEA8B" w:rsidR="005E71E9" w:rsidRPr="005E71E9" w:rsidRDefault="005E71E9" w:rsidP="005E71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Performance:</w:t>
      </w:r>
    </w:p>
    <w:p w14:paraId="509298D4" w14:textId="77777777" w:rsidR="005E71E9" w:rsidRPr="005E71E9" w:rsidRDefault="005E71E9" w:rsidP="005E71E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8 MVA incoming diversely routed supply from the National Grid.</w:t>
      </w:r>
    </w:p>
    <w:p w14:paraId="22FDD25C" w14:textId="77777777" w:rsidR="005E71E9" w:rsidRPr="005E71E9" w:rsidRDefault="005E71E9" w:rsidP="005E71E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Average power density of 1.5 kW/m² in customer areas.</w:t>
      </w:r>
    </w:p>
    <w:p w14:paraId="7E7BE8FD" w14:textId="77777777" w:rsidR="005E71E9" w:rsidRPr="005E71E9" w:rsidRDefault="005E71E9" w:rsidP="005E71E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N+N redundancy on UPS.</w:t>
      </w:r>
    </w:p>
    <w:p w14:paraId="72A61C61" w14:textId="77777777" w:rsidR="005E71E9" w:rsidRPr="005E71E9" w:rsidRDefault="005E71E9" w:rsidP="005E71E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Dual A&amp;B UPS supplies to all customer areas (10 minutes autonomy at full load).</w:t>
      </w:r>
    </w:p>
    <w:p w14:paraId="699BB9C9" w14:textId="73D08CFD" w:rsidR="005E71E9" w:rsidRPr="005E71E9" w:rsidRDefault="005E71E9" w:rsidP="005E71E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Centrali</w:t>
      </w:r>
      <w:r w:rsidR="00DD7CFC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</w:t>
      </w: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ed N+1 HV standby diesel generators with 72-hour run time at full load.</w:t>
      </w:r>
    </w:p>
    <w:p w14:paraId="16333A4D" w14:textId="77777777" w:rsidR="005E71E9" w:rsidRPr="005E71E9" w:rsidRDefault="005E71E9" w:rsidP="005E71E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N+1 CRAC units within each data hall with A&amp;B UPS supplies.</w:t>
      </w:r>
    </w:p>
    <w:p w14:paraId="46504D20" w14:textId="77777777" w:rsidR="005E71E9" w:rsidRPr="005E71E9" w:rsidRDefault="005E71E9" w:rsidP="005E71E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Leak detection system.</w:t>
      </w:r>
    </w:p>
    <w:p w14:paraId="11ABA476" w14:textId="0F69AA35" w:rsidR="005E71E9" w:rsidRPr="005E71E9" w:rsidRDefault="005E71E9" w:rsidP="005E71E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Centrali</w:t>
      </w:r>
      <w:r w:rsidR="00060936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</w:t>
      </w:r>
      <w:r w:rsidRPr="005E71E9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ed N+1 water mist fire suppression system.</w:t>
      </w:r>
    </w:p>
    <w:p w14:paraId="0CD23A57" w14:textId="77777777" w:rsidR="0033200E" w:rsidRPr="006A4666" w:rsidRDefault="0033200E" w:rsidP="0033200E"/>
    <w:sectPr w:rsidR="0033200E" w:rsidRPr="006A4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128"/>
    <w:multiLevelType w:val="multilevel"/>
    <w:tmpl w:val="B5CA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348DB"/>
    <w:multiLevelType w:val="hybridMultilevel"/>
    <w:tmpl w:val="7E8896BE"/>
    <w:lvl w:ilvl="0" w:tplc="54E8D4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00943"/>
    <w:multiLevelType w:val="hybridMultilevel"/>
    <w:tmpl w:val="DD94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329A"/>
    <w:multiLevelType w:val="multilevel"/>
    <w:tmpl w:val="F22C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735A56"/>
    <w:multiLevelType w:val="multilevel"/>
    <w:tmpl w:val="D338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59120A"/>
    <w:multiLevelType w:val="multilevel"/>
    <w:tmpl w:val="9A4E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3012FB"/>
    <w:multiLevelType w:val="multilevel"/>
    <w:tmpl w:val="9082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F777F1"/>
    <w:multiLevelType w:val="hybridMultilevel"/>
    <w:tmpl w:val="B7F020CA"/>
    <w:lvl w:ilvl="0" w:tplc="54E8D4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1040B"/>
    <w:multiLevelType w:val="hybridMultilevel"/>
    <w:tmpl w:val="A38E0D0E"/>
    <w:lvl w:ilvl="0" w:tplc="54E8D4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E68CE"/>
    <w:multiLevelType w:val="hybridMultilevel"/>
    <w:tmpl w:val="D83AAF66"/>
    <w:lvl w:ilvl="0" w:tplc="54E8D4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345469">
    <w:abstractNumId w:val="2"/>
  </w:num>
  <w:num w:numId="2" w16cid:durableId="2047556627">
    <w:abstractNumId w:val="7"/>
  </w:num>
  <w:num w:numId="3" w16cid:durableId="1948922124">
    <w:abstractNumId w:val="8"/>
  </w:num>
  <w:num w:numId="4" w16cid:durableId="1662155765">
    <w:abstractNumId w:val="1"/>
  </w:num>
  <w:num w:numId="5" w16cid:durableId="1052341587">
    <w:abstractNumId w:val="9"/>
  </w:num>
  <w:num w:numId="6" w16cid:durableId="958492347">
    <w:abstractNumId w:val="5"/>
  </w:num>
  <w:num w:numId="7" w16cid:durableId="1298873697">
    <w:abstractNumId w:val="4"/>
  </w:num>
  <w:num w:numId="8" w16cid:durableId="1720200757">
    <w:abstractNumId w:val="6"/>
  </w:num>
  <w:num w:numId="9" w16cid:durableId="1754426776">
    <w:abstractNumId w:val="3"/>
  </w:num>
  <w:num w:numId="10" w16cid:durableId="57732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4C"/>
    <w:rsid w:val="000335E5"/>
    <w:rsid w:val="00060936"/>
    <w:rsid w:val="000B00EB"/>
    <w:rsid w:val="001226F5"/>
    <w:rsid w:val="00125F28"/>
    <w:rsid w:val="00182A44"/>
    <w:rsid w:val="002D0D06"/>
    <w:rsid w:val="002F1290"/>
    <w:rsid w:val="002F6648"/>
    <w:rsid w:val="0033200E"/>
    <w:rsid w:val="00342903"/>
    <w:rsid w:val="00343BEE"/>
    <w:rsid w:val="00397880"/>
    <w:rsid w:val="004967D6"/>
    <w:rsid w:val="004F0841"/>
    <w:rsid w:val="004F15C6"/>
    <w:rsid w:val="0056450B"/>
    <w:rsid w:val="005E71E9"/>
    <w:rsid w:val="006053E4"/>
    <w:rsid w:val="00617426"/>
    <w:rsid w:val="006A4666"/>
    <w:rsid w:val="006C0974"/>
    <w:rsid w:val="00796435"/>
    <w:rsid w:val="007B643F"/>
    <w:rsid w:val="008422F3"/>
    <w:rsid w:val="00916FB3"/>
    <w:rsid w:val="009421F1"/>
    <w:rsid w:val="00947C46"/>
    <w:rsid w:val="00997165"/>
    <w:rsid w:val="009E061A"/>
    <w:rsid w:val="00A1198F"/>
    <w:rsid w:val="00AF3533"/>
    <w:rsid w:val="00B05BFB"/>
    <w:rsid w:val="00B0633A"/>
    <w:rsid w:val="00B25C4C"/>
    <w:rsid w:val="00BC33D8"/>
    <w:rsid w:val="00C3753D"/>
    <w:rsid w:val="00DC56F1"/>
    <w:rsid w:val="00DD7CFC"/>
    <w:rsid w:val="00E541F5"/>
    <w:rsid w:val="00E91D54"/>
    <w:rsid w:val="00E948D9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158F"/>
  <w15:chartTrackingRefBased/>
  <w15:docId w15:val="{94924DC6-673A-4501-BFEB-A6366A72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3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320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9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E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Stevenson</dc:creator>
  <cp:keywords/>
  <dc:description/>
  <cp:lastModifiedBy>Tom Stevenson</cp:lastModifiedBy>
  <cp:revision>41</cp:revision>
  <dcterms:created xsi:type="dcterms:W3CDTF">2023-05-18T14:10:00Z</dcterms:created>
  <dcterms:modified xsi:type="dcterms:W3CDTF">2023-05-18T15:36:00Z</dcterms:modified>
</cp:coreProperties>
</file>